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25AF3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E25AF3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2/2021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06-12-2021 08:00 do 20-12-2021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872 296,40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2022-01-2</w:t>
            </w:r>
            <w:r w:rsidR="006D2C6B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  <w:bookmarkStart w:id="0" w:name="_GoBack"/>
            <w:bookmarkEnd w:id="0"/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063054153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Puch</w:t>
            </w:r>
            <w:r>
              <w:rPr>
                <w:rFonts w:eastAsia="Times New Roman"/>
                <w:sz w:val="15"/>
                <w:szCs w:val="15"/>
              </w:rPr>
              <w:t xml:space="preserve">aczów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placu zabaw i siłowni plenerowej w miejscowości Nadrybie Dwór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067857094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Dratowie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obiektu infrastruktury sportowo - rekreacyjnej przy SP Dratów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139 819,00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079040530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Krasnem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Rozbudowa infrastruktury rekreacyjnej na terenie gminy Uścimów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57 133,00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062546845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SPICZYN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punktów wypoczynkowo - widokowych na trasach turystycznych w Gmi</w:t>
            </w:r>
            <w:r>
              <w:rPr>
                <w:rFonts w:eastAsia="Times New Roman"/>
                <w:sz w:val="15"/>
                <w:szCs w:val="15"/>
              </w:rPr>
              <w:t>nie Spiczyn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88 945,00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068150462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"Aktywni w Sosnowicy"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placu zabaw dla dzieci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Piasecznie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infrastruktury turystycznej nad jeziorem Piaseczno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URSZULIN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Budowa infrastruktury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turystyczno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rekreacyjnej w miejscowości Zabrodzie 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Wincencin</w:t>
            </w:r>
            <w:proofErr w:type="spellEnd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U</w:t>
            </w:r>
            <w:r>
              <w:rPr>
                <w:rFonts w:eastAsia="Times New Roman"/>
                <w:sz w:val="15"/>
                <w:szCs w:val="15"/>
              </w:rPr>
              <w:t xml:space="preserve">RSZULIN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Budowa infrastruktury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turystyczno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rekreacyjnej w miejscowości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Wytyczno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i Wola Wereszczyńska.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064873420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Zezulinie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obiektu infrastruktury sportowo- rekreacyjnej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139 999,00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E25AF3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E25A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E25A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E25AF3" w:rsidRDefault="00E25AF3">
      <w:pPr>
        <w:rPr>
          <w:rFonts w:eastAsia="Times New Roman"/>
        </w:rPr>
      </w:pPr>
    </w:p>
    <w:sectPr w:rsidR="00E25AF3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F3" w:rsidRDefault="00E25AF3">
      <w:r>
        <w:separator/>
      </w:r>
    </w:p>
  </w:endnote>
  <w:endnote w:type="continuationSeparator" w:id="0">
    <w:p w:rsidR="00E25AF3" w:rsidRDefault="00E2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F3" w:rsidRDefault="00E25AF3">
      <w:r>
        <w:separator/>
      </w:r>
    </w:p>
  </w:footnote>
  <w:footnote w:type="continuationSeparator" w:id="0">
    <w:p w:rsidR="00E25AF3" w:rsidRDefault="00E2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25AF3">
    <w:pPr>
      <w:pStyle w:val="NormalnyWeb"/>
      <w:jc w:val="center"/>
    </w:pPr>
    <w:r>
      <w:rPr>
        <w:noProof/>
      </w:rPr>
      <w:drawing>
        <wp:inline distT="0" distB="0" distL="0" distR="0">
          <wp:extent cx="3840480" cy="5486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6B"/>
    <w:rsid w:val="006D2C6B"/>
    <w:rsid w:val="00E2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706F8"/>
  <w15:chartTrackingRefBased/>
  <w15:docId w15:val="{BCE2EF73-9516-41C7-8F38-7FD29267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2022-01-25T13:15:00Z</dcterms:created>
  <dcterms:modified xsi:type="dcterms:W3CDTF">2022-01-25T13:15:00Z</dcterms:modified>
</cp:coreProperties>
</file>