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.75pt" w:type="dxa"/>
        <w:tblInd w:w="1080pt" w:type="dxa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6150"/>
      </w:tblGrid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2" name="Obraz 2" descr="https://omikronkonkursy.pl/wnioski/users/cycow/obrazy/logo_wn.jp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441F1">
      <w:pPr>
        <w:rPr>
          <w:rFonts w:eastAsia="Times New Roman"/>
          <w:vanish/>
        </w:rPr>
      </w:pPr>
    </w:p>
    <w:tbl>
      <w:tblPr>
        <w:tblW w:w="100.0%" w:type="pct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10784"/>
      </w:tblGrid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4441F1">
      <w:pPr>
        <w:rPr>
          <w:rFonts w:eastAsia="Times New Roman"/>
          <w:vanish/>
        </w:rPr>
      </w:pPr>
    </w:p>
    <w:tbl>
      <w:tblPr>
        <w:tblW w:w="100.0%" w:type="pct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13.0%" w:type="pct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87.0%" w:type="pct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2/2019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pt" w:type="auto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</w:t>
            </w:r>
            <w:r>
              <w:rPr>
                <w:rFonts w:eastAsia="Times New Roman"/>
                <w:sz w:val="15"/>
                <w:szCs w:val="15"/>
              </w:rPr>
              <w:t>i Rozwoju Wsi z dnia 24 września 2015 r. z późn. zmianami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pt" w:type="auto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06-06-2019 08:00 do 19-06-2019 16:00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pt" w:type="auto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345 131,77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pt" w:type="auto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2019-07-29</w:t>
            </w:r>
          </w:p>
        </w:tc>
      </w:tr>
      <w:tr w:rsidR="00000000">
        <w:tc>
          <w:tcPr>
            <w:tcW w:w="4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Znak sprawy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(indywidualne oznaczenie sprawy)</w:t>
            </w:r>
          </w:p>
        </w:tc>
        <w:tc>
          <w:tcPr>
            <w:tcW w:w="9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15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29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10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7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ość z LSR</w:t>
            </w:r>
          </w:p>
        </w:tc>
        <w:tc>
          <w:tcPr>
            <w:tcW w:w="8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9.0%" w:type="pc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pt" w:type="auto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2/2019/ISL/3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063241273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Cyców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Przyjaźni pszczołom - warsztaty dla mieszkańców Gminy Cyców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33 544,91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33 544,00</w:t>
            </w:r>
          </w:p>
        </w:tc>
      </w:tr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065797121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Głębokiem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Warsztaty kreatywne dla mieszkańców LGD Polesie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59 940,00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59 940,00</w:t>
            </w:r>
          </w:p>
        </w:tc>
      </w:tr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2/2019/ISL/5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068150462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"Aktywni w Sosnowicy"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"W </w:t>
            </w:r>
            <w:r>
              <w:rPr>
                <w:rFonts w:eastAsia="Times New Roman"/>
                <w:sz w:val="15"/>
                <w:szCs w:val="15"/>
              </w:rPr>
              <w:t>poszukiwaniu wspólnych pasji - integracja lokalnej społeczności"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Piasecznie 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Wspólne działanie łączy i integruje społeczność LGD "Polesie"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59 200,00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59 200,00</w:t>
            </w:r>
          </w:p>
        </w:tc>
      </w:tr>
      <w:tr w:rsidR="00000000"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</w:t>
            </w:r>
            <w:r>
              <w:rPr>
                <w:rFonts w:eastAsia="Times New Roman"/>
                <w:sz w:val="15"/>
                <w:szCs w:val="15"/>
              </w:rPr>
              <w:t>9/ISL/1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075625173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Aktywnych Kobiet w Jasieńcu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"Nasze pasje, nasze działania - integracja społeczeństwa lokalnego"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65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000000">
        <w:tc>
          <w:tcPr>
            <w:tcW w:w="0pt" w:type="auto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  <w:hideMark/>
          </w:tcPr>
          <w:p w:rsidR="00000000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000000" w:rsidRDefault="004441F1">
      <w:pPr>
        <w:spacing w:after="12pt"/>
        <w:rPr>
          <w:rFonts w:eastAsia="Times New Roman"/>
        </w:rPr>
      </w:pPr>
    </w:p>
    <w:tbl>
      <w:tblPr>
        <w:tblW w:w="0pt" w:type="auto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pt" w:type="auto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</w:tcBorders>
            <w:vAlign w:val="center"/>
            <w:hideMark/>
          </w:tcPr>
          <w:p w:rsidR="00000000" w:rsidRDefault="00444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pt" w:type="auto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</w:tcBorders>
            <w:vAlign w:val="center"/>
            <w:hideMark/>
          </w:tcPr>
          <w:p w:rsidR="00000000" w:rsidRDefault="004441F1">
            <w:pPr>
              <w:spacing w:after="12p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441F1" w:rsidRDefault="004441F1">
      <w:pPr>
        <w:rPr>
          <w:rFonts w:eastAsia="Times New Roman"/>
        </w:rPr>
      </w:pPr>
    </w:p>
    <w:sectPr w:rsidR="004441F1">
      <w:pgSz w:w="612pt" w:h="792pt"/>
      <w:pgMar w:top="36pt" w:right="36pt" w:bottom="36pt" w:left="36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hyphenationZone w:val="21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70AC"/>
    <w:rsid w:val="004441F1"/>
    <w:rsid w:val="00C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2273BE8-D2B6-4112-8129-F4E1A43A45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5pt" w:beforeAutospacing="1" w:after="5pt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216pt"/>
        <w:tab w:val="end" w:pos="432pt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sonormal0">
    <w:name w:val="msonormal"/>
    <w:basedOn w:val="Normalny"/>
    <w:uiPriority w:val="99"/>
    <w:semiHidden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https://omikronkonkursy.pl/wnioski/users/cycow/obrazy/logo_wn.jpg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Michał</dc:creator>
  <cp:keywords/>
  <dc:description/>
  <cp:lastModifiedBy>Łukasz Stafijowski</cp:lastModifiedBy>
  <cp:revision>2</cp:revision>
  <dcterms:created xsi:type="dcterms:W3CDTF">2019-08-21T15:58:00Z</dcterms:created>
  <dcterms:modified xsi:type="dcterms:W3CDTF">2019-08-21T15:58:00Z</dcterms:modified>
</cp:coreProperties>
</file>